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Fonts w:ascii="Arial" w:cs="Arial" w:eastAsia="Arial" w:hAnsi="Arial"/>
          <w:sz w:val="40"/>
          <w:szCs w:val="40"/>
          <w:rtl w:val="0"/>
        </w:rPr>
        <w:t xml:space="preserve">Sistema de Flujo Contable Punto Americano</w:t>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bookmarkStart w:colFirst="0" w:colLast="0" w:name="_gjdgxs" w:id="0"/>
      <w:bookmarkEnd w:id="0"/>
      <w:r w:rsidDel="00000000" w:rsidR="00000000" w:rsidRPr="00000000">
        <w:rPr>
          <w:rFonts w:ascii="Arial" w:cs="Arial" w:eastAsia="Arial" w:hAnsi="Arial"/>
          <w:sz w:val="40"/>
          <w:szCs w:val="40"/>
          <w:rtl w:val="0"/>
        </w:rPr>
        <w:t xml:space="preserve">Manual de Usuario</w:t>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right"/>
        <w:rPr>
          <w:rFonts w:ascii="Arial" w:cs="Arial" w:eastAsia="Arial" w:hAnsi="Arial"/>
          <w:sz w:val="24"/>
          <w:szCs w:val="24"/>
        </w:rPr>
      </w:pPr>
      <w:r w:rsidDel="00000000" w:rsidR="00000000" w:rsidRPr="00000000">
        <w:rPr>
          <w:rFonts w:ascii="Arial" w:cs="Arial" w:eastAsia="Arial" w:hAnsi="Arial"/>
          <w:sz w:val="24"/>
          <w:szCs w:val="24"/>
          <w:rtl w:val="0"/>
        </w:rPr>
        <w:t xml:space="preserve">Versión: 0.1</w:t>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360" w:before="120" w:line="240" w:lineRule="auto"/>
        <w:ind w:left="28" w:right="0" w:firstLine="0"/>
        <w:contextualSpacing w:val="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HISTORIAL DE REVISIONES</w:t>
      </w:r>
    </w:p>
    <w:p w:rsidR="00000000" w:rsidDel="00000000" w:rsidP="00000000" w:rsidRDefault="00000000" w:rsidRPr="00000000">
      <w:pPr>
        <w:contextualSpacing w:val="0"/>
        <w:rPr>
          <w:rFonts w:ascii="Arial" w:cs="Arial" w:eastAsia="Arial" w:hAnsi="Arial"/>
        </w:rPr>
      </w:pPr>
      <w:r w:rsidDel="00000000" w:rsidR="00000000" w:rsidRPr="00000000">
        <w:rPr>
          <w:rtl w:val="0"/>
        </w:rPr>
      </w:r>
    </w:p>
    <w:tbl>
      <w:tblPr>
        <w:tblStyle w:val="Table1"/>
        <w:tblW w:w="8575.0" w:type="dxa"/>
        <w:jc w:val="left"/>
        <w:tblInd w:w="1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77"/>
        <w:gridCol w:w="1986"/>
        <w:gridCol w:w="2125"/>
        <w:gridCol w:w="2387"/>
        <w:tblGridChange w:id="0">
          <w:tblGrid>
            <w:gridCol w:w="2077"/>
            <w:gridCol w:w="1986"/>
            <w:gridCol w:w="2125"/>
            <w:gridCol w:w="2387"/>
          </w:tblGrid>
        </w:tblGridChange>
      </w:tblGrid>
      <w:tr>
        <w:trPr>
          <w:trHeight w:val="220" w:hRule="atLeast"/>
        </w:trPr>
        <w:tc>
          <w:tcPr>
            <w:tcBorders>
              <w:top w:color="000000" w:space="0" w:sz="4" w:val="single"/>
              <w:left w:color="000000" w:space="0" w:sz="4" w:val="single"/>
              <w:bottom w:color="000000" w:space="0" w:sz="4" w:val="single"/>
              <w:right w:color="000000" w:space="0" w:sz="4" w:val="single"/>
            </w:tcBorders>
            <w:shd w:fill="fde9d9" w:val="clear"/>
          </w:tcPr>
          <w:p w:rsidR="00000000" w:rsidDel="00000000" w:rsidP="00000000" w:rsidRDefault="00000000" w:rsidRPr="00000000">
            <w:pPr>
              <w:spacing w:after="120" w:lineRule="auto"/>
              <w:contextualSpacing w:val="0"/>
              <w:rPr>
                <w:rFonts w:ascii="Arial" w:cs="Arial" w:eastAsia="Arial" w:hAnsi="Arial"/>
                <w:b w:val="1"/>
              </w:rPr>
            </w:pPr>
            <w:r w:rsidDel="00000000" w:rsidR="00000000" w:rsidRPr="00000000">
              <w:rPr>
                <w:rFonts w:ascii="Arial" w:cs="Arial" w:eastAsia="Arial" w:hAnsi="Arial"/>
                <w:b w:val="1"/>
                <w:rtl w:val="0"/>
              </w:rPr>
              <w:t xml:space="preserve">Fecha</w:t>
            </w:r>
          </w:p>
        </w:tc>
        <w:tc>
          <w:tcPr>
            <w:tcBorders>
              <w:top w:color="000000" w:space="0" w:sz="4" w:val="single"/>
              <w:left w:color="000000" w:space="0" w:sz="0" w:val="nil"/>
              <w:bottom w:color="000000" w:space="0" w:sz="4" w:val="single"/>
              <w:right w:color="000000" w:space="0" w:sz="4" w:val="single"/>
            </w:tcBorders>
            <w:shd w:fill="fde9d9" w:val="clear"/>
          </w:tcPr>
          <w:p w:rsidR="00000000" w:rsidDel="00000000" w:rsidP="00000000" w:rsidRDefault="00000000" w:rsidRPr="00000000">
            <w:pPr>
              <w:spacing w:after="120" w:lineRule="auto"/>
              <w:contextualSpacing w:val="0"/>
              <w:rPr>
                <w:rFonts w:ascii="Arial" w:cs="Arial" w:eastAsia="Arial" w:hAnsi="Arial"/>
                <w:b w:val="1"/>
              </w:rPr>
            </w:pPr>
            <w:r w:rsidDel="00000000" w:rsidR="00000000" w:rsidRPr="00000000">
              <w:rPr>
                <w:rFonts w:ascii="Arial" w:cs="Arial" w:eastAsia="Arial" w:hAnsi="Arial"/>
                <w:b w:val="1"/>
                <w:rtl w:val="0"/>
              </w:rPr>
              <w:t xml:space="preserve">Versión</w:t>
            </w:r>
          </w:p>
        </w:tc>
        <w:tc>
          <w:tcPr>
            <w:tcBorders>
              <w:top w:color="000000" w:space="0" w:sz="4" w:val="single"/>
              <w:left w:color="000000" w:space="0" w:sz="0" w:val="nil"/>
              <w:bottom w:color="000000" w:space="0" w:sz="4" w:val="single"/>
              <w:right w:color="000000" w:space="0" w:sz="4" w:val="single"/>
            </w:tcBorders>
            <w:shd w:fill="fde9d9" w:val="clear"/>
          </w:tcPr>
          <w:p w:rsidR="00000000" w:rsidDel="00000000" w:rsidP="00000000" w:rsidRDefault="00000000" w:rsidRPr="00000000">
            <w:pPr>
              <w:spacing w:after="120" w:lineRule="auto"/>
              <w:contextualSpacing w:val="0"/>
              <w:rPr>
                <w:rFonts w:ascii="Arial" w:cs="Arial" w:eastAsia="Arial" w:hAnsi="Arial"/>
                <w:b w:val="1"/>
              </w:rPr>
            </w:pPr>
            <w:r w:rsidDel="00000000" w:rsidR="00000000" w:rsidRPr="00000000">
              <w:rPr>
                <w:rFonts w:ascii="Arial" w:cs="Arial" w:eastAsia="Arial" w:hAnsi="Arial"/>
                <w:b w:val="1"/>
                <w:rtl w:val="0"/>
              </w:rPr>
              <w:t xml:space="preserve">Descripción</w:t>
            </w:r>
          </w:p>
        </w:tc>
        <w:tc>
          <w:tcPr>
            <w:tcBorders>
              <w:top w:color="000000" w:space="0" w:sz="4" w:val="single"/>
              <w:left w:color="000000" w:space="0" w:sz="0" w:val="nil"/>
              <w:bottom w:color="000000" w:space="0" w:sz="4" w:val="single"/>
              <w:right w:color="000000" w:space="0" w:sz="4" w:val="single"/>
            </w:tcBorders>
            <w:shd w:fill="fde9d9" w:val="clear"/>
          </w:tcPr>
          <w:p w:rsidR="00000000" w:rsidDel="00000000" w:rsidP="00000000" w:rsidRDefault="00000000" w:rsidRPr="00000000">
            <w:pPr>
              <w:spacing w:after="120" w:lineRule="auto"/>
              <w:contextualSpacing w:val="0"/>
              <w:rPr>
                <w:rFonts w:ascii="Arial" w:cs="Arial" w:eastAsia="Arial" w:hAnsi="Arial"/>
                <w:b w:val="1"/>
              </w:rPr>
            </w:pPr>
            <w:r w:rsidDel="00000000" w:rsidR="00000000" w:rsidRPr="00000000">
              <w:rPr>
                <w:rFonts w:ascii="Arial" w:cs="Arial" w:eastAsia="Arial" w:hAnsi="Arial"/>
                <w:b w:val="1"/>
                <w:rtl w:val="0"/>
              </w:rPr>
              <w:t xml:space="preserve">Autor</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04/11/2017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0.1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Creación</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tl w:val="0"/>
              </w:rPr>
              <w:t xml:space="preserve">Karen Aguilar Garita</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07/11/2017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0.2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Seguimiento</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Ashley Padilla Reñazco</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b w:val="1"/>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pPr>
              <w:contextualSpacing w:val="0"/>
              <w:rPr>
                <w:rFonts w:ascii="Arial" w:cs="Arial" w:eastAsia="Arial" w:hAnsi="Arial"/>
              </w:rPr>
            </w:pPr>
            <w:r w:rsidDel="00000000" w:rsidR="00000000" w:rsidRPr="00000000">
              <w:rPr>
                <w:rtl w:val="0"/>
              </w:rPr>
            </w:r>
          </w:p>
        </w:tc>
      </w:tr>
    </w:tbl>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40"/>
          <w:szCs w:val="4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p2e32edou24l" w:id="2"/>
      <w:bookmarkEnd w:id="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a7cplyx7kr8" w:id="3"/>
      <w:bookmarkEnd w:id="3"/>
      <w:r w:rsidDel="00000000" w:rsidR="00000000" w:rsidRPr="00000000">
        <w:rPr>
          <w:rtl w:val="0"/>
        </w:rPr>
        <w:t xml:space="preserve">Inicio del sistema</w:t>
      </w:r>
    </w:p>
    <w:p w:rsidR="00000000" w:rsidDel="00000000" w:rsidP="00000000" w:rsidRDefault="00000000" w:rsidRPr="00000000">
      <w:pPr>
        <w:contextualSpacing w:val="0"/>
        <w:rPr/>
      </w:pPr>
      <w:r w:rsidDel="00000000" w:rsidR="00000000" w:rsidRPr="00000000">
        <w:rPr>
          <w:rtl w:val="0"/>
        </w:rPr>
        <w:t xml:space="preserve">Al ingresar al sistema le mostrará logo de la empresa, el cual dejará de mostrarse cuando el sistema esté listo.</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677728" cy="2897707"/>
            <wp:effectExtent b="0" l="0" r="0" t="0"/>
            <wp:docPr id="43" name="image88.png"/>
            <a:graphic>
              <a:graphicData uri="http://schemas.openxmlformats.org/drawingml/2006/picture">
                <pic:pic>
                  <pic:nvPicPr>
                    <pic:cNvPr id="0" name="image88.png"/>
                    <pic:cNvPicPr preferRelativeResize="0"/>
                  </pic:nvPicPr>
                  <pic:blipFill>
                    <a:blip r:embed="rId6"/>
                    <a:srcRect b="23216" l="20984" r="21478" t="18041"/>
                    <a:stretch>
                      <a:fillRect/>
                    </a:stretch>
                  </pic:blipFill>
                  <pic:spPr>
                    <a:xfrm>
                      <a:off x="0" y="0"/>
                      <a:ext cx="4677728" cy="28977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t xml:space="preserve">A Continuación mostrará la pantalla de login donde deberá ingresar</w:t>
      </w:r>
      <w:r w:rsidDel="00000000" w:rsidR="00000000" w:rsidRPr="00000000">
        <w:rPr>
          <w:rFonts w:ascii="Arial" w:cs="Arial" w:eastAsia="Arial" w:hAnsi="Arial"/>
          <w:rtl w:val="0"/>
        </w:rPr>
        <w:t xml:space="preserve"> su usuario y contraseña</w:t>
      </w:r>
    </w:p>
    <w:p w:rsidR="00000000" w:rsidDel="00000000" w:rsidP="00000000" w:rsidRDefault="00000000" w:rsidRPr="00000000">
      <w:pPr>
        <w:contextualSpacing w:val="0"/>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358390" cy="3590925"/>
            <wp:effectExtent b="0" l="0" r="0" t="0"/>
            <wp:docPr id="7" name="image52.png"/>
            <a:graphic>
              <a:graphicData uri="http://schemas.openxmlformats.org/drawingml/2006/picture">
                <pic:pic>
                  <pic:nvPicPr>
                    <pic:cNvPr id="0" name="image52.png"/>
                    <pic:cNvPicPr preferRelativeResize="0"/>
                  </pic:nvPicPr>
                  <pic:blipFill>
                    <a:blip r:embed="rId7"/>
                    <a:srcRect b="22698" l="38429" r="38660" t="16616"/>
                    <a:stretch>
                      <a:fillRect/>
                    </a:stretch>
                  </pic:blipFill>
                  <pic:spPr>
                    <a:xfrm>
                      <a:off x="0" y="0"/>
                      <a:ext cx="2358390" cy="359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no ingresa el usuario o contraseña correcto el sistema le mostrará el siguiente mensaje</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-70484</wp:posOffset>
            </wp:positionH>
            <wp:positionV relativeFrom="paragraph">
              <wp:posOffset>0</wp:posOffset>
            </wp:positionV>
            <wp:extent cx="2318385" cy="3419475"/>
            <wp:effectExtent b="0" l="0" r="0" t="0"/>
            <wp:wrapSquare wrapText="bothSides" distB="114300" distT="114300" distL="114300" distR="114300"/>
            <wp:docPr id="4" name="image47.png"/>
            <a:graphic>
              <a:graphicData uri="http://schemas.openxmlformats.org/drawingml/2006/picture">
                <pic:pic>
                  <pic:nvPicPr>
                    <pic:cNvPr id="0" name="image47.png"/>
                    <pic:cNvPicPr preferRelativeResize="0"/>
                  </pic:nvPicPr>
                  <pic:blipFill>
                    <a:blip r:embed="rId8"/>
                    <a:srcRect b="22960" l="38470" r="38743" t="17220"/>
                    <a:stretch>
                      <a:fillRect/>
                    </a:stretch>
                  </pic:blipFill>
                  <pic:spPr>
                    <a:xfrm>
                      <a:off x="0" y="0"/>
                      <a:ext cx="2318385" cy="341947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 usuario ingresa correctamente los datos solicitados, el sistema procede a mostrar el mensaje de bienvenida. Cabe destacar que este usuario es el administrador del sistema, pero el manual funciona como guía para todos los roles.</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2251710" cy="3314700"/>
            <wp:effectExtent b="0" l="0" r="0" t="0"/>
            <wp:wrapSquare wrapText="bothSides" distB="114300" distT="114300" distL="114300" distR="114300"/>
            <wp:docPr id="9" name="image54.png"/>
            <a:graphic>
              <a:graphicData uri="http://schemas.openxmlformats.org/drawingml/2006/picture">
                <pic:pic>
                  <pic:nvPicPr>
                    <pic:cNvPr id="0" name="image54.png"/>
                    <pic:cNvPicPr preferRelativeResize="0"/>
                  </pic:nvPicPr>
                  <pic:blipFill>
                    <a:blip r:embed="rId9"/>
                    <a:srcRect b="22356" l="38458" r="38447" t="16918"/>
                    <a:stretch>
                      <a:fillRect/>
                    </a:stretch>
                  </pic:blipFill>
                  <pic:spPr>
                    <a:xfrm>
                      <a:off x="0" y="0"/>
                      <a:ext cx="2251710" cy="331470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presionar el botón de aceptar el sistema le mostrará el menú principal.  </w:t>
      </w:r>
      <w:r w:rsidDel="00000000" w:rsidR="00000000" w:rsidRPr="00000000">
        <w:drawing>
          <wp:anchor allowOverlap="1" behindDoc="0" distB="114300" distT="114300" distL="114300" distR="114300" hidden="0" layoutInCell="1" locked="0" relativeHeight="0" simplePos="0">
            <wp:simplePos x="0" y="0"/>
            <wp:positionH relativeFrom="margin">
              <wp:posOffset>-80009</wp:posOffset>
            </wp:positionH>
            <wp:positionV relativeFrom="paragraph">
              <wp:posOffset>171450</wp:posOffset>
            </wp:positionV>
            <wp:extent cx="4290060" cy="3143250"/>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0"/>
                    <a:srcRect b="19637" l="26053" r="26302" t="14099"/>
                    <a:stretch>
                      <a:fillRect/>
                    </a:stretch>
                  </pic:blipFill>
                  <pic:spPr>
                    <a:xfrm>
                      <a:off x="0" y="0"/>
                      <a:ext cx="4290060" cy="314325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la parte superior del sistema se presenta otro menú el cual  tiene cinco opciones, con la que cada una cuenta con  submenú. Si el usuario seleccione la primera opción  le desplegará el  siguiente submenú.</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-76199</wp:posOffset>
            </wp:positionH>
            <wp:positionV relativeFrom="paragraph">
              <wp:posOffset>152400</wp:posOffset>
            </wp:positionV>
            <wp:extent cx="4286250" cy="3595297"/>
            <wp:effectExtent b="0" l="0" r="0" t="0"/>
            <wp:wrapSquare wrapText="bothSides" distB="114300" distT="114300" distL="114300" distR="114300"/>
            <wp:docPr id="15" name="image60.png"/>
            <a:graphic>
              <a:graphicData uri="http://schemas.openxmlformats.org/drawingml/2006/picture">
                <pic:pic>
                  <pic:nvPicPr>
                    <pic:cNvPr id="0" name="image60.png"/>
                    <pic:cNvPicPr preferRelativeResize="0"/>
                  </pic:nvPicPr>
                  <pic:blipFill>
                    <a:blip r:embed="rId11"/>
                    <a:srcRect b="19861" l="25940" r="26105" t="14490"/>
                    <a:stretch>
                      <a:fillRect/>
                    </a:stretch>
                  </pic:blipFill>
                  <pic:spPr>
                    <a:xfrm>
                      <a:off x="0" y="0"/>
                      <a:ext cx="4286250" cy="3595297"/>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elige la opción Información  le mostrará el siguiente mensaje:</w:t>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209550</wp:posOffset>
            </wp:positionV>
            <wp:extent cx="3610928" cy="1466850"/>
            <wp:effectExtent b="0" l="0" r="0" t="0"/>
            <wp:wrapSquare wrapText="bothSides" distB="114300" distT="114300" distL="114300" distR="114300"/>
            <wp:docPr id="17" name="image62.png"/>
            <a:graphic>
              <a:graphicData uri="http://schemas.openxmlformats.org/drawingml/2006/picture">
                <pic:pic>
                  <pic:nvPicPr>
                    <pic:cNvPr id="0" name="image62.png"/>
                    <pic:cNvPicPr preferRelativeResize="0"/>
                  </pic:nvPicPr>
                  <pic:blipFill>
                    <a:blip r:embed="rId12"/>
                    <a:srcRect b="38070" l="33156" r="31963" t="39524"/>
                    <a:stretch>
                      <a:fillRect/>
                    </a:stretch>
                  </pic:blipFill>
                  <pic:spPr>
                    <a:xfrm>
                      <a:off x="0" y="0"/>
                      <a:ext cx="3610928" cy="146685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la segunda segunda opción Cambio de Contraseña le mostrará la siguiente pantalla: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-9524</wp:posOffset>
            </wp:positionH>
            <wp:positionV relativeFrom="paragraph">
              <wp:posOffset>0</wp:posOffset>
            </wp:positionV>
            <wp:extent cx="2124075" cy="3119438"/>
            <wp:effectExtent b="0" l="0" r="0" t="0"/>
            <wp:wrapSquare wrapText="bothSides" distB="114300" distT="114300" distL="114300" distR="114300"/>
            <wp:docPr id="44" name="image89.png"/>
            <a:graphic>
              <a:graphicData uri="http://schemas.openxmlformats.org/drawingml/2006/picture">
                <pic:pic>
                  <pic:nvPicPr>
                    <pic:cNvPr id="0" name="image89.png"/>
                    <pic:cNvPicPr preferRelativeResize="0"/>
                  </pic:nvPicPr>
                  <pic:blipFill>
                    <a:blip r:embed="rId13"/>
                    <a:srcRect b="23564" l="39112" r="38852" t="16873"/>
                    <a:stretch>
                      <a:fillRect/>
                    </a:stretch>
                  </pic:blipFill>
                  <pic:spPr>
                    <a:xfrm>
                      <a:off x="0" y="0"/>
                      <a:ext cx="2124075" cy="3119438"/>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debe ingresar la contraseña actual y la nueva  al finalizar se debe seleccionar el botón de cambiar, para la verificación del cambio de la contraseña se  muestra el siguiente mensaje: </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123825</wp:posOffset>
            </wp:positionH>
            <wp:positionV relativeFrom="paragraph">
              <wp:posOffset>28575</wp:posOffset>
            </wp:positionV>
            <wp:extent cx="2646998" cy="1564892"/>
            <wp:effectExtent b="0" l="0" r="0" t="0"/>
            <wp:wrapSquare wrapText="bothSides" distB="114300" distT="114300" distL="114300" distR="114300"/>
            <wp:docPr id="18" name="image63.png"/>
            <a:graphic>
              <a:graphicData uri="http://schemas.openxmlformats.org/drawingml/2006/picture">
                <pic:pic>
                  <pic:nvPicPr>
                    <pic:cNvPr id="0" name="image63.png"/>
                    <pic:cNvPicPr preferRelativeResize="0"/>
                  </pic:nvPicPr>
                  <pic:blipFill>
                    <a:blip r:embed="rId14"/>
                    <a:srcRect b="35627" l="42294" r="37935" t="43585"/>
                    <a:stretch>
                      <a:fillRect/>
                    </a:stretch>
                  </pic:blipFill>
                  <pic:spPr>
                    <a:xfrm>
                      <a:off x="0" y="0"/>
                      <a:ext cx="2646998" cy="1564892"/>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la opción Cerrar Sesión le mostrará  el siguiente mensaje</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2567940" cy="1733550"/>
            <wp:effectExtent b="0" l="0" r="0" t="0"/>
            <wp:wrapSquare wrapText="bothSides" distB="114300" distT="114300" distL="114300" distR="114300"/>
            <wp:docPr id="36" name="image81.png"/>
            <a:graphic>
              <a:graphicData uri="http://schemas.openxmlformats.org/drawingml/2006/picture">
                <pic:pic>
                  <pic:nvPicPr>
                    <pic:cNvPr id="0" name="image81.png"/>
                    <pic:cNvPicPr preferRelativeResize="0"/>
                  </pic:nvPicPr>
                  <pic:blipFill>
                    <a:blip r:embed="rId15"/>
                    <a:srcRect b="38748" l="41926" r="40912" t="40561"/>
                    <a:stretch>
                      <a:fillRect/>
                    </a:stretch>
                  </pic:blipFill>
                  <pic:spPr>
                    <a:xfrm>
                      <a:off x="0" y="0"/>
                      <a:ext cx="2567940" cy="173355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selecciona el primer botón el programa se cerrará  y si se selecciona el segundo botón se continua en el sistema con el mismo login(usuario)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 usuario selecciona el botón si el efectuará a salir de programa.</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en el menú la opción de Ajustes le mostrará el siguiente submenú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982403" cy="3091737"/>
            <wp:effectExtent b="0" l="0" r="0" t="0"/>
            <wp:docPr id="6" name="image50.png"/>
            <a:graphic>
              <a:graphicData uri="http://schemas.openxmlformats.org/drawingml/2006/picture">
                <pic:pic>
                  <pic:nvPicPr>
                    <pic:cNvPr id="0" name="image50.png"/>
                    <pic:cNvPicPr preferRelativeResize="0"/>
                  </pic:nvPicPr>
                  <pic:blipFill>
                    <a:blip r:embed="rId16"/>
                    <a:srcRect b="19939" l="26247" r="26238" t="14501"/>
                    <a:stretch>
                      <a:fillRect/>
                    </a:stretch>
                  </pic:blipFill>
                  <pic:spPr>
                    <a:xfrm>
                      <a:off x="0" y="0"/>
                      <a:ext cx="3982403" cy="309173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se  selecciona la opción Tipo de Saco se le mostrará la siguiente pantalla</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3877628" cy="1922965"/>
            <wp:effectExtent b="0" l="0" r="0" t="0"/>
            <wp:wrapSquare wrapText="bothSides" distB="114300" distT="114300" distL="114300" distR="114300"/>
            <wp:docPr id="42" name="image87.png"/>
            <a:graphic>
              <a:graphicData uri="http://schemas.openxmlformats.org/drawingml/2006/picture">
                <pic:pic>
                  <pic:nvPicPr>
                    <pic:cNvPr id="0" name="image87.png"/>
                    <pic:cNvPicPr preferRelativeResize="0"/>
                  </pic:nvPicPr>
                  <pic:blipFill>
                    <a:blip r:embed="rId17"/>
                    <a:srcRect b="32628" l="25738" r="26067" t="24773"/>
                    <a:stretch>
                      <a:fillRect/>
                    </a:stretch>
                  </pic:blipFill>
                  <pic:spPr>
                    <a:xfrm>
                      <a:off x="0" y="0"/>
                      <a:ext cx="3877628" cy="1922965"/>
                    </a:xfrm>
                    <a:prstGeom prst="rect"/>
                    <a:ln/>
                  </pic:spPr>
                </pic:pic>
              </a:graphicData>
            </a:graphic>
          </wp:anchor>
        </w:drawing>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debe  ingresar un nuevo tipo de saco, deberá llenar el dato solicitado y seleccionar el botón de agregar.</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Al ser ingresado el nuevo tipo de saco se le mostrará el mensaje el siguiente mensaje: </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257175</wp:posOffset>
            </wp:positionV>
            <wp:extent cx="2867025" cy="1371600"/>
            <wp:effectExtent b="0" l="0" r="0" t="0"/>
            <wp:wrapSquare wrapText="bothSides" distB="114300" distT="114300" distL="114300" distR="114300"/>
            <wp:docPr id="11" name="image56.png"/>
            <a:graphic>
              <a:graphicData uri="http://schemas.openxmlformats.org/drawingml/2006/picture">
                <pic:pic>
                  <pic:nvPicPr>
                    <pic:cNvPr id="0" name="image56.png"/>
                    <pic:cNvPicPr preferRelativeResize="0"/>
                  </pic:nvPicPr>
                  <pic:blipFill>
                    <a:blip r:embed="rId18"/>
                    <a:srcRect b="38214" l="37962" r="36809" t="40181"/>
                    <a:stretch>
                      <a:fillRect/>
                    </a:stretch>
                  </pic:blipFill>
                  <pic:spPr>
                    <a:xfrm>
                      <a:off x="0" y="0"/>
                      <a:ext cx="2867025" cy="137160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Si se selecciona la opción Rol se le mostrará la siguiente pantalla:</w:t>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266700</wp:posOffset>
            </wp:positionV>
            <wp:extent cx="4034790" cy="3190875"/>
            <wp:effectExtent b="0" l="0" r="0" t="0"/>
            <wp:wrapSquare wrapText="bothSides" distB="114300" distT="114300" distL="114300" distR="114300"/>
            <wp:docPr id="34" name="image79.png"/>
            <a:graphic>
              <a:graphicData uri="http://schemas.openxmlformats.org/drawingml/2006/picture">
                <pic:pic>
                  <pic:nvPicPr>
                    <pic:cNvPr id="0" name="image79.png"/>
                    <pic:cNvPicPr preferRelativeResize="0"/>
                  </pic:nvPicPr>
                  <pic:blipFill>
                    <a:blip r:embed="rId19"/>
                    <a:srcRect b="20241" l="26926" r="26333" t="13897"/>
                    <a:stretch>
                      <a:fillRect/>
                    </a:stretch>
                  </pic:blipFill>
                  <pic:spPr>
                    <a:xfrm>
                      <a:off x="0" y="0"/>
                      <a:ext cx="4034790" cy="319087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Donde se permite  agregar un un nuevo rol, el cual tendrá que  escribir el nombre correspondiente, además de chequear cuales permisos tendrá el nuevo rol que se registrará y, por ultimo seleccionar el botón de agregar.</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el rol fue ingresado correctamente se le mostrará el siguiente mensaje:</w:t>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190500</wp:posOffset>
            </wp:positionV>
            <wp:extent cx="2752725" cy="1704975"/>
            <wp:effectExtent b="0" l="0" r="0" t="0"/>
            <wp:wrapSquare wrapText="bothSides" distB="114300" distT="114300" distL="114300" distR="114300"/>
            <wp:docPr id="33" name="image78.png"/>
            <a:graphic>
              <a:graphicData uri="http://schemas.openxmlformats.org/drawingml/2006/picture">
                <pic:pic>
                  <pic:nvPicPr>
                    <pic:cNvPr id="0" name="image78.png"/>
                    <pic:cNvPicPr preferRelativeResize="0"/>
                  </pic:nvPicPr>
                  <pic:blipFill>
                    <a:blip r:embed="rId20"/>
                    <a:srcRect b="38749" l="41482" r="40012" t="40864"/>
                    <a:stretch>
                      <a:fillRect/>
                    </a:stretch>
                  </pic:blipFill>
                  <pic:spPr>
                    <a:xfrm>
                      <a:off x="0" y="0"/>
                      <a:ext cx="2752725" cy="170497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la opción de  Ubicación  se le mostrará la siguiente pantalla: </w:t>
      </w:r>
      <w:r w:rsidDel="00000000" w:rsidR="00000000" w:rsidRPr="00000000">
        <w:drawing>
          <wp:anchor allowOverlap="1" behindDoc="0" distB="114300" distT="114300" distL="114300" distR="114300" hidden="0" layoutInCell="1" locked="0" relativeHeight="0" simplePos="0">
            <wp:simplePos x="0" y="0"/>
            <wp:positionH relativeFrom="margin">
              <wp:posOffset>-152399</wp:posOffset>
            </wp:positionH>
            <wp:positionV relativeFrom="paragraph">
              <wp:posOffset>228600</wp:posOffset>
            </wp:positionV>
            <wp:extent cx="4162425" cy="2081213"/>
            <wp:effectExtent b="0" l="0" r="0" t="0"/>
            <wp:wrapSquare wrapText="bothSides" distB="114300" distT="114300" distL="114300" distR="114300"/>
            <wp:docPr id="10" name="image55.png"/>
            <a:graphic>
              <a:graphicData uri="http://schemas.openxmlformats.org/drawingml/2006/picture">
                <pic:pic>
                  <pic:nvPicPr>
                    <pic:cNvPr id="0" name="image55.png"/>
                    <pic:cNvPicPr preferRelativeResize="0"/>
                  </pic:nvPicPr>
                  <pic:blipFill>
                    <a:blip r:embed="rId21"/>
                    <a:srcRect b="29210" l="22537" r="22906" t="22054"/>
                    <a:stretch>
                      <a:fillRect/>
                    </a:stretch>
                  </pic:blipFill>
                  <pic:spPr>
                    <a:xfrm>
                      <a:off x="0" y="0"/>
                      <a:ext cx="4162425" cy="2081213"/>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Se debe ingresar una nueva ubicación de un almacén deberá llenar los datos solicitados  y seleccionar el botón de Agregar.</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agrego la nueva ubicación se mostrará el siguiente mensaje :</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006090" cy="1647825"/>
            <wp:effectExtent b="0" l="0" r="0" t="0"/>
            <wp:docPr id="26" name="image71.png"/>
            <a:graphic>
              <a:graphicData uri="http://schemas.openxmlformats.org/drawingml/2006/picture">
                <pic:pic>
                  <pic:nvPicPr>
                    <pic:cNvPr id="0" name="image71.png"/>
                    <pic:cNvPicPr preferRelativeResize="0"/>
                  </pic:nvPicPr>
                  <pic:blipFill>
                    <a:blip r:embed="rId22"/>
                    <a:srcRect b="38880" l="39937" r="38966" t="40538"/>
                    <a:stretch>
                      <a:fillRect/>
                    </a:stretch>
                  </pic:blipFill>
                  <pic:spPr>
                    <a:xfrm>
                      <a:off x="0" y="0"/>
                      <a:ext cx="3006090" cy="1647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la opción Gastos  se le mostrará la siguiente pantalla:</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219075</wp:posOffset>
            </wp:positionV>
            <wp:extent cx="2782253" cy="2792333"/>
            <wp:effectExtent b="0" l="0" r="0" t="0"/>
            <wp:wrapSquare wrapText="bothSides" distB="114300" distT="114300" distL="114300" distR="114300"/>
            <wp:docPr id="2" name="image45.png"/>
            <a:graphic>
              <a:graphicData uri="http://schemas.openxmlformats.org/drawingml/2006/picture">
                <pic:pic>
                  <pic:nvPicPr>
                    <pic:cNvPr id="0" name="image45.png"/>
                    <pic:cNvPicPr preferRelativeResize="0"/>
                  </pic:nvPicPr>
                  <pic:blipFill>
                    <a:blip r:embed="rId23"/>
                    <a:srcRect b="32930" l="37772" r="37769" t="23134"/>
                    <a:stretch>
                      <a:fillRect/>
                    </a:stretch>
                  </pic:blipFill>
                  <pic:spPr>
                    <a:xfrm>
                      <a:off x="0" y="0"/>
                      <a:ext cx="2782253" cy="2792333"/>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donde se procede a ingresar nuevo gasto seleccionando el tipo de gasto con las opciones que se le despliegan, además debe llenarse los datos solicitados, para completar el registro se debe seleccionar el botón de agregar.</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el gasto se ingreso correctamente se mostrará el siguiente mensaje: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114550" cy="1543050"/>
            <wp:effectExtent b="0" l="0" r="0" t="0"/>
            <wp:docPr id="24"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2114550" cy="1543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seleccionar la opción de Departamentos se mostrará lo siguiente:</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391978" cy="2863125"/>
            <wp:effectExtent b="0" l="0" r="0" t="0"/>
            <wp:docPr id="3"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391978" cy="286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esta sección podemos agregar los departamentos que se deseen, dependiendo de la temporada en la que se encuentra, simplemente se digita el nuevo departamento, se le da clic al botón de agregar y la información se almacenará y se mostrará en el cuadro de la izquierda.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 Departamento se agregó exitosamente se verá este aviso: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962275" cy="1562100"/>
            <wp:effectExtent b="0" l="0" r="0" t="0"/>
            <wp:docPr id="23"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2962275" cy="156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Luego nos dirigimos a la sección de Ayuda, en este se mostrarán dos opciones, las cuales serían el Manual y el Correo Electrónico.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858578" cy="3022384"/>
            <wp:effectExtent b="0" l="0" r="0" t="0"/>
            <wp:docPr id="35" name="image80.png"/>
            <a:graphic>
              <a:graphicData uri="http://schemas.openxmlformats.org/drawingml/2006/picture">
                <pic:pic>
                  <pic:nvPicPr>
                    <pic:cNvPr id="0" name="image80.png"/>
                    <pic:cNvPicPr preferRelativeResize="0"/>
                  </pic:nvPicPr>
                  <pic:blipFill>
                    <a:blip r:embed="rId27"/>
                    <a:srcRect b="19578" l="26203" r="26023" t="13855"/>
                    <a:stretch>
                      <a:fillRect/>
                    </a:stretch>
                  </pic:blipFill>
                  <pic:spPr>
                    <a:xfrm>
                      <a:off x="0" y="0"/>
                      <a:ext cx="3858578" cy="3022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Al ingresar en esta sección se descarga el Manual Usuario, el cual contiene toda la información de como utilizar el sistema.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la sección de Correo Electrónico se mostrará un correo donde se responderán dudas con respecto al sistema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Al dirigirnos a la sección de Administración podemos observar que se despliega lo siguiente: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915728" cy="3049939"/>
            <wp:effectExtent b="0" l="0" r="0" t="0"/>
            <wp:docPr id="38" name="image83.png"/>
            <a:graphic>
              <a:graphicData uri="http://schemas.openxmlformats.org/drawingml/2006/picture">
                <pic:pic>
                  <pic:nvPicPr>
                    <pic:cNvPr id="0" name="image83.png"/>
                    <pic:cNvPicPr preferRelativeResize="0"/>
                  </pic:nvPicPr>
                  <pic:blipFill>
                    <a:blip r:embed="rId28"/>
                    <a:srcRect b="19939" l="26247" r="26238" t="14199"/>
                    <a:stretch>
                      <a:fillRect/>
                    </a:stretch>
                  </pic:blipFill>
                  <pic:spPr>
                    <a:xfrm>
                      <a:off x="0" y="0"/>
                      <a:ext cx="3915728" cy="30499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selecciona la opción de Errores  se le mostrará la siguiente pantalla :</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Donde se muestra los errores que se han efectuado en el sistema.</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690391" cy="2938463"/>
            <wp:effectExtent b="0" l="0" r="0" t="0"/>
            <wp:wrapSquare wrapText="bothSides" distB="114300" distT="114300" distL="114300" distR="114300"/>
            <wp:docPr id="12"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690391" cy="2938463"/>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El usuario selecciono la opcion Bitácora le mostrará  un registro de los procesos realizados en el sistema, el cual se podrá buscar por código, nombre  y fecha  como se muestra en la siguiente  pantalla:</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734878" cy="3514725"/>
            <wp:effectExtent b="0" l="0" r="0" t="0"/>
            <wp:wrapSquare wrapText="bothSides" distB="114300" distT="114300" distL="114300" distR="114300"/>
            <wp:docPr id="40"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4734878" cy="351472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dirigirnos a la sección de traslado podemos observar que se despliega lo siguiente:</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228600</wp:posOffset>
            </wp:positionV>
            <wp:extent cx="4453890" cy="3419475"/>
            <wp:effectExtent b="0" l="0" r="0" t="0"/>
            <wp:wrapSquare wrapText="bothSides" distB="114300" distT="114300" distL="114300" distR="114300"/>
            <wp:docPr id="14" name="image59.png"/>
            <a:graphic>
              <a:graphicData uri="http://schemas.openxmlformats.org/drawingml/2006/picture">
                <pic:pic>
                  <pic:nvPicPr>
                    <pic:cNvPr id="0" name="image59.png"/>
                    <pic:cNvPicPr preferRelativeResize="0"/>
                  </pic:nvPicPr>
                  <pic:blipFill>
                    <a:blip r:embed="rId31"/>
                    <a:srcRect b="19633" l="25620" r="25813" t="14156"/>
                    <a:stretch>
                      <a:fillRect/>
                    </a:stretch>
                  </pic:blipFill>
                  <pic:spPr>
                    <a:xfrm>
                      <a:off x="0" y="0"/>
                      <a:ext cx="4453890" cy="341947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seleccionamos envios veremos en la imagen de abajo, que esta cuenta con la información para registrar los datos de la entrega, junto con la ubicación, información del camión y transportista, además podemos agregar una pequeña descripción para detallar mejor el envio.</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753928" cy="2978267"/>
            <wp:effectExtent b="0" l="0" r="0" t="0"/>
            <wp:wrapSquare wrapText="bothSides" distB="114300" distT="114300" distL="114300" distR="114300"/>
            <wp:docPr id="13"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4753928" cy="2978267"/>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Cuando ya se digitaron los datos le damos al botón enviar y este se almacenará en una base de datos y podemos ver su contenido en el cuadro izquierdo, además con el botón de + podemos mover a información al otro inventario que se encuentra a la derecha.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en la sección de traslado ingresamos a Recibidos, podemos ver todos los envíos realizados y los cuales completaron su entrega, junto con todos los datos ingresados en Envios.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377956" cy="2700338"/>
            <wp:effectExtent b="0" l="0" r="0" t="0"/>
            <wp:docPr id="32"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4377956" cy="2700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En la siguiente pantalla se diferentes botones los cuales realizan diferentes funciones en el sistema:</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361950</wp:posOffset>
            </wp:positionV>
            <wp:extent cx="4212431" cy="3195638"/>
            <wp:effectExtent b="0" l="0" r="0" t="0"/>
            <wp:wrapSquare wrapText="bothSides" distB="114300" distT="114300" distL="114300" distR="114300"/>
            <wp:docPr id="5"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4212431" cy="3195638"/>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El usuario selecciona el botón de Usuario se le mostrará un formulario donde  le permite modificar y eliminar los datos del el usuario  y rol asignado, además proporciona una búsqueda más eficaz en la sección de Solo Búsqueda  se realiza la búsqueda  por el login del usuario o nombre de el, para realizar la búsqueda se selecciona el icono de la lupa.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777939" cy="2214563"/>
            <wp:effectExtent b="0" l="0" r="0" t="0"/>
            <wp:docPr id="21"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4777939" cy="2214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le damos clic a la opción de inventario se nos mostrará el siguiente menú:</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2381250" cy="3133725"/>
            <wp:effectExtent b="0" l="0" r="0" t="0"/>
            <wp:docPr id="20"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2381250" cy="3133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Este menú nos permite agregar un nuevo dato al inventario y ver la lista de inventario. </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elegimos la el primer botón veremos que este despliega la pantalla de abajo, en la cual el usuario podrá ingresar información del saco, además con una pequeña descripción del mismo, solo dando clic al botón de +, el botón de borrador solo nos permite borrar los campos ya escritos..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3229928" cy="3136034"/>
            <wp:effectExtent b="0" l="0" r="0" t="0"/>
            <wp:docPr id="22"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3229928" cy="31360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seleccionamos Lista de inventario, veremos la siguiente pantalla:</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4944428" cy="2518384"/>
            <wp:effectExtent b="0" l="0" r="0" t="0"/>
            <wp:docPr id="28"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4944428" cy="25183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está sección también podemos agregar datos de los sacos, como en la anterior, pero en esta se mostrará toda la lista de información sobre los sacos almacenados,  además podemos seleccionar el botón de la flecha para refrescar la información, el borrador para limpiar los campos de texto y contamos también con la opción de buscar en la lista.</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le damos clic a la opción de Control de Caja se nos mostrará el siguiente menú:</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171450</wp:posOffset>
            </wp:positionV>
            <wp:extent cx="2286953" cy="3073960"/>
            <wp:effectExtent b="0" l="0" r="0" t="0"/>
            <wp:wrapSquare wrapText="bothSides" distB="114300" distT="114300" distL="114300" distR="114300"/>
            <wp:docPr id="16"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286953" cy="3073960"/>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Este menú lo que permite es realizar el control de caja donde el primer botón  permite realizar un registro de inicio caja y segundo  permite realizar un registro de cierre de caja el cual se detallarán a continuación. </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534853" cy="3511459"/>
            <wp:effectExtent b="0" l="0" r="0" t="0"/>
            <wp:wrapSquare wrapText="bothSides" distB="114300" distT="114300" distL="114300" distR="114300"/>
            <wp:docPr id="45"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4534853" cy="3511459"/>
                    </a:xfrm>
                    <a:prstGeom prst="rect"/>
                    <a:ln/>
                  </pic:spPr>
                </pic:pic>
              </a:graphicData>
            </a:graphic>
          </wp:anchor>
        </w:drawing>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este formulario se realiza la contabilidad de la capital que se tiene en el inicio de la caja diaria en la sucursal donde realice, para realizar el cálculo se debe seleccionar el botón Total , para concluir este registro se debe seleccionar el botón de lado derecho con el signo de un check.</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El cual mostrará el siguiente mensaje para verificar que el ingreso del registro fue efectuado:</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2533650" cy="1543050"/>
            <wp:effectExtent b="0" l="0" r="0" t="0"/>
            <wp:docPr id="8"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2533650" cy="1543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se elige el botón de Fin de Caja  mostrará la siguiente pantalla: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820603" cy="3740264"/>
            <wp:effectExtent b="0" l="0" r="0" t="0"/>
            <wp:docPr id="41"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4820603" cy="37402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En este formulario se realiza un registro de contabilidad del dinero que se obtienen en el cierre de venta en la caja  cual debe ingresar los datos solicitados , por siguiente seleccionar el botón Total para realizar el cálculo de la cantidad de dinero se tiene en el cierre de caja para agregar este registro se selecciona el botón de aceptar.</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el registro se realizó exitosamente se mostrará el siguiente mensaje.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1685925" cy="1543050"/>
            <wp:effectExtent b="0" l="0" r="0" t="0"/>
            <wp:docPr id="31"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1685925" cy="1543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seleccionar en el Menú Principal el boton de Caja se mostrará el siguiente submenú:</w:t>
      </w:r>
      <w:r w:rsidDel="00000000" w:rsidR="00000000" w:rsidRPr="00000000">
        <w:drawing>
          <wp:anchor allowOverlap="1" behindDoc="0" distB="114300" distT="114300" distL="114300" distR="114300" hidden="0" layoutInCell="1" locked="0" relativeHeight="0" simplePos="0">
            <wp:simplePos x="0" y="0"/>
            <wp:positionH relativeFrom="margin">
              <wp:posOffset>-57149</wp:posOffset>
            </wp:positionH>
            <wp:positionV relativeFrom="paragraph">
              <wp:posOffset>304800</wp:posOffset>
            </wp:positionV>
            <wp:extent cx="2733675" cy="3228975"/>
            <wp:effectExtent b="0" l="0" r="0" t="0"/>
            <wp:wrapSquare wrapText="bothSides" distB="114300" distT="114300" distL="114300" distR="114300"/>
            <wp:docPr id="30"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2733675" cy="322897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Como podemos ver solo cuenta con dos botones, si elegimos el primero se desplegará la pantalla de Caja  y en segundo la pantalla de Lista de Apartados los cuales se detallaran a continuación.</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se elige el primer botón del submenú de Caja saldra lo siguiente:</w:t>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Pr>
        <w:drawing>
          <wp:inline distB="114300" distT="114300" distL="114300" distR="114300">
            <wp:extent cx="5134928" cy="3001157"/>
            <wp:effectExtent b="0" l="0" r="0" t="0"/>
            <wp:docPr id="25"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134928" cy="300115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Como podemos ver, en esta sección está todo los que el cajero manipula para el servicio al cliente.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Si el cliente lleva a cancelar prendas del departamento de Exclusivo, se seleccionan los precios que se encuentran en la la parte superior izquierda dentro de la cajita que se llama Exclusivo.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Del mismo modo el cliente puede llevar prendas de la sección de ofertas, por lo general estas ofertas no varían así que todos los precios de oferta se encuentran en la cajita que se llama Ofertas.</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También están los precios de Boutique y los de Tienda, simplemente el cajero selecciona  al que se adecue la prenda.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En la sección de Otros se encuentran las prendas que no se le han asignado precio y también los juguetes que son productos de temporada, le damos al botón de + para agregarlo a la factura del cliente.</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En tipo de pago es el método en la que el cliente cancelará, si es en efectivo, se digita en la sección Dinero del Cliente la cantidad con la que se cancelará y este le desglosa el vuelto. Si es en tarjeta, no será necesario mostrar el vuelto.</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seleccionar el botón de Pagar, se procesara la compra, si presionamos el botón de Eliminar, cancelamos la compra, y si damos clic al de Eliminar Todo, este me borrará toda la información sin cancelar la compra.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Esta pantalla cuenta con la opción de Calculadora, la cual abre la calculadora de la computadora.</w:t>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En esta misma pantalla podemos acceder a la lista de apartados que se muestra a continuación: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390525</wp:posOffset>
            </wp:positionV>
            <wp:extent cx="5057775" cy="2838642"/>
            <wp:effectExtent b="0" l="0" r="0" t="0"/>
            <wp:wrapSquare wrapText="bothSides" distB="114300" distT="114300" distL="114300" distR="114300"/>
            <wp:docPr id="19"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057775" cy="2838642"/>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Fonts w:ascii="Arial" w:cs="Arial" w:eastAsia="Arial" w:hAnsi="Arial"/>
          <w:rtl w:val="0"/>
        </w:rPr>
        <w:t xml:space="preserve">Al seleccionar el botón Ventas le mostrará la siguiente pantalla :</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763453" cy="2951885"/>
            <wp:effectExtent b="0" l="0" r="0" t="0"/>
            <wp:wrapSquare wrapText="bothSides" distB="114300" distT="114300" distL="114300" distR="114300"/>
            <wp:docPr id="39" name="image84.png"/>
            <a:graphic>
              <a:graphicData uri="http://schemas.openxmlformats.org/drawingml/2006/picture">
                <pic:pic>
                  <pic:nvPicPr>
                    <pic:cNvPr id="0" name="image84.png"/>
                    <pic:cNvPicPr preferRelativeResize="0"/>
                  </pic:nvPicPr>
                  <pic:blipFill>
                    <a:blip r:embed="rId47"/>
                    <a:srcRect b="0" l="0" r="0" t="0"/>
                    <a:stretch>
                      <a:fillRect/>
                    </a:stretch>
                  </pic:blipFill>
                  <pic:spPr>
                    <a:xfrm>
                      <a:off x="0" y="0"/>
                      <a:ext cx="4763453" cy="2951885"/>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La cual muestra los gráficos de los ingresos y gastos, además de que permite  visualizar estos gráficos por el mes o año y cuando se selecciona uno alguna de la opciones de gráfico muestra una nueva pantalla como se detalla cada uno a continuación.</w:t>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se elige el primer gráfico el cual es de ingresos, muestra la siguiente pantalla:</w:t>
      </w:r>
    </w:p>
    <w:p w:rsidR="00000000" w:rsidDel="00000000" w:rsidP="00000000" w:rsidRDefault="00000000" w:rsidRPr="00000000">
      <w:pPr>
        <w:contextualSpacing w:val="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468178" cy="4405623"/>
            <wp:effectExtent b="0" l="0" r="0" t="0"/>
            <wp:wrapSquare wrapText="bothSides" distB="114300" distT="114300" distL="114300" distR="114300"/>
            <wp:docPr id="37"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4468178" cy="4405623"/>
                    </a:xfrm>
                    <a:prstGeom prst="rect"/>
                    <a:ln/>
                  </pic:spPr>
                </pic:pic>
              </a:graphicData>
            </a:graphic>
          </wp:anchor>
        </w:drawing>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rPr>
          <w:rFonts w:ascii="Arial" w:cs="Arial" w:eastAsia="Arial" w:hAnsi="Arial"/>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Se muestra un registro de ingresos de todas las sucursales registradas, además que se muestra la opcion de buscar por ubicación, fecha o tipo de pago que se realizó, para efectuar la búsqueda se selecciona el botón con el icono de lupa.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Si se elige el segundo gráfico el de gasto se muestra la siguiente pantalla:</w:t>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344353" cy="4253424"/>
            <wp:effectExtent b="0" l="0" r="0" t="0"/>
            <wp:docPr id="29"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4344353" cy="42534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rPr>
      </w:pPr>
      <w:r w:rsidDel="00000000" w:rsidR="00000000" w:rsidRPr="00000000">
        <w:rPr>
          <w:rFonts w:ascii="Arial" w:cs="Arial" w:eastAsia="Arial" w:hAnsi="Arial"/>
          <w:rtl w:val="0"/>
        </w:rPr>
        <w:t xml:space="preserve">La cual muestra una lista de gastos , además que permite realizar una búsqueda por ubicación, fecha o tipo de gasto que se realizó, para efectuar la búsqueda se debe seleccionar el botón con el icono de lupa.</w:t>
      </w:r>
    </w:p>
    <w:p w:rsidR="00000000" w:rsidDel="00000000" w:rsidP="00000000" w:rsidRDefault="00000000" w:rsidRPr="00000000">
      <w:pPr>
        <w:contextualSpacing w:val="0"/>
        <w:rPr>
          <w:rFonts w:ascii="Arial" w:cs="Arial" w:eastAsia="Arial" w:hAnsi="Arial"/>
        </w:rPr>
      </w:pPr>
      <w:r w:rsidDel="00000000" w:rsidR="00000000" w:rsidRPr="00000000">
        <w:rPr>
          <w:rtl w:val="0"/>
        </w:rPr>
      </w:r>
    </w:p>
    <w:sectPr>
      <w:headerReference r:id="rId50" w:type="default"/>
      <w:pgSz w:h="15840" w:w="12240"/>
      <w:pgMar w:bottom="1417" w:top="1417" w:left="1701" w:right="1701"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708"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Desarrollador (a): Karen Aguilar Garita</w:t>
    </w:r>
    <w:r w:rsidDel="00000000" w:rsidR="00000000" w:rsidRPr="00000000">
      <w:drawing>
        <wp:anchor allowOverlap="1" behindDoc="0" distB="0" distT="0" distL="114300" distR="114300" hidden="0" layoutInCell="1" locked="0" relativeHeight="0" simplePos="0">
          <wp:simplePos x="0" y="0"/>
          <wp:positionH relativeFrom="margin">
            <wp:posOffset>4943475</wp:posOffset>
          </wp:positionH>
          <wp:positionV relativeFrom="paragraph">
            <wp:posOffset>-47624</wp:posOffset>
          </wp:positionV>
          <wp:extent cx="840181" cy="830580"/>
          <wp:effectExtent b="0" l="0" r="0" t="0"/>
          <wp:wrapSquare wrapText="bothSides" distB="0" distT="0" distL="114300" distR="114300"/>
          <wp:docPr id="27" name="image72.png"/>
          <a:graphic>
            <a:graphicData uri="http://schemas.openxmlformats.org/drawingml/2006/picture">
              <pic:pic>
                <pic:nvPicPr>
                  <pic:cNvPr id="0" name="image72.png"/>
                  <pic:cNvPicPr preferRelativeResize="0"/>
                </pic:nvPicPr>
                <pic:blipFill>
                  <a:blip r:embed="rId1"/>
                  <a:srcRect b="0" l="0" r="0" t="0"/>
                  <a:stretch>
                    <a:fillRect/>
                  </a:stretch>
                </pic:blipFill>
                <pic:spPr>
                  <a:xfrm>
                    <a:off x="0" y="0"/>
                    <a:ext cx="840181" cy="830580"/>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Administrador BD: Bryan Vargas Monge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Diseñadoras: Ashley Padilla Reñazco y Mónica Vargas Madrigal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contextualSpacing w:val="0"/>
      <w:jc w:val="both"/>
      <w:rPr>
        <w:rFonts w:ascii="Arial" w:cs="Arial" w:eastAsia="Arial" w:hAnsi="Arial"/>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C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Arial" w:cs="Arial" w:eastAsia="Arial" w:hAnsi="Arial"/>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86.png"/><Relationship Id="rId41" Type="http://schemas.openxmlformats.org/officeDocument/2006/relationships/image" Target="media/image53.png"/><Relationship Id="rId44" Type="http://schemas.openxmlformats.org/officeDocument/2006/relationships/image" Target="media/image75.png"/><Relationship Id="rId43" Type="http://schemas.openxmlformats.org/officeDocument/2006/relationships/image" Target="media/image76.png"/><Relationship Id="rId46" Type="http://schemas.openxmlformats.org/officeDocument/2006/relationships/image" Target="media/image64.png"/><Relationship Id="rId45"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82.png"/><Relationship Id="rId47" Type="http://schemas.openxmlformats.org/officeDocument/2006/relationships/image" Target="media/image84.png"/><Relationship Id="rId4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88.png"/><Relationship Id="rId7" Type="http://schemas.openxmlformats.org/officeDocument/2006/relationships/image" Target="media/image52.png"/><Relationship Id="rId8" Type="http://schemas.openxmlformats.org/officeDocument/2006/relationships/image" Target="media/image47.png"/><Relationship Id="rId31" Type="http://schemas.openxmlformats.org/officeDocument/2006/relationships/image" Target="media/image59.png"/><Relationship Id="rId30" Type="http://schemas.openxmlformats.org/officeDocument/2006/relationships/image" Target="media/image85.png"/><Relationship Id="rId33" Type="http://schemas.openxmlformats.org/officeDocument/2006/relationships/image" Target="media/image77.png"/><Relationship Id="rId32" Type="http://schemas.openxmlformats.org/officeDocument/2006/relationships/image" Target="media/image58.png"/><Relationship Id="rId35" Type="http://schemas.openxmlformats.org/officeDocument/2006/relationships/image" Target="media/image66.png"/><Relationship Id="rId34" Type="http://schemas.openxmlformats.org/officeDocument/2006/relationships/image" Target="media/image48.png"/><Relationship Id="rId37" Type="http://schemas.openxmlformats.org/officeDocument/2006/relationships/image" Target="media/image67.png"/><Relationship Id="rId36" Type="http://schemas.openxmlformats.org/officeDocument/2006/relationships/image" Target="media/image65.png"/><Relationship Id="rId39" Type="http://schemas.openxmlformats.org/officeDocument/2006/relationships/image" Target="media/image61.png"/><Relationship Id="rId38" Type="http://schemas.openxmlformats.org/officeDocument/2006/relationships/image" Target="media/image73.png"/><Relationship Id="rId20" Type="http://schemas.openxmlformats.org/officeDocument/2006/relationships/image" Target="media/image78.png"/><Relationship Id="rId22" Type="http://schemas.openxmlformats.org/officeDocument/2006/relationships/image" Target="media/image71.png"/><Relationship Id="rId21" Type="http://schemas.openxmlformats.org/officeDocument/2006/relationships/image" Target="media/image55.png"/><Relationship Id="rId24" Type="http://schemas.openxmlformats.org/officeDocument/2006/relationships/image" Target="media/image69.png"/><Relationship Id="rId23" Type="http://schemas.openxmlformats.org/officeDocument/2006/relationships/image" Target="media/image45.png"/><Relationship Id="rId26" Type="http://schemas.openxmlformats.org/officeDocument/2006/relationships/image" Target="media/image68.png"/><Relationship Id="rId25" Type="http://schemas.openxmlformats.org/officeDocument/2006/relationships/image" Target="media/image46.png"/><Relationship Id="rId28" Type="http://schemas.openxmlformats.org/officeDocument/2006/relationships/image" Target="media/image83.png"/><Relationship Id="rId27" Type="http://schemas.openxmlformats.org/officeDocument/2006/relationships/image" Target="media/image80.png"/><Relationship Id="rId29" Type="http://schemas.openxmlformats.org/officeDocument/2006/relationships/image" Target="media/image57.png"/><Relationship Id="rId50" Type="http://schemas.openxmlformats.org/officeDocument/2006/relationships/header" Target="header1.xml"/><Relationship Id="rId11" Type="http://schemas.openxmlformats.org/officeDocument/2006/relationships/image" Target="media/image60.png"/><Relationship Id="rId10" Type="http://schemas.openxmlformats.org/officeDocument/2006/relationships/image" Target="media/image13.png"/><Relationship Id="rId13" Type="http://schemas.openxmlformats.org/officeDocument/2006/relationships/image" Target="media/image89.png"/><Relationship Id="rId12" Type="http://schemas.openxmlformats.org/officeDocument/2006/relationships/image" Target="media/image62.png"/><Relationship Id="rId15" Type="http://schemas.openxmlformats.org/officeDocument/2006/relationships/image" Target="media/image81.png"/><Relationship Id="rId14" Type="http://schemas.openxmlformats.org/officeDocument/2006/relationships/image" Target="media/image63.png"/><Relationship Id="rId17" Type="http://schemas.openxmlformats.org/officeDocument/2006/relationships/image" Target="media/image87.png"/><Relationship Id="rId16" Type="http://schemas.openxmlformats.org/officeDocument/2006/relationships/image" Target="media/image50.png"/><Relationship Id="rId19" Type="http://schemas.openxmlformats.org/officeDocument/2006/relationships/image" Target="media/image79.png"/><Relationship Id="rId18"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